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5A9A" w:rsidRPr="00CB5752" w:rsidTr="00463CCA">
        <w:tc>
          <w:tcPr>
            <w:tcW w:w="4814" w:type="dxa"/>
          </w:tcPr>
          <w:p w:rsidR="00463CCA" w:rsidRPr="00CB5752" w:rsidRDefault="00463CCA" w:rsidP="00AD4A5C">
            <w:pPr>
              <w:ind w:left="-116" w:right="108"/>
              <w:rPr>
                <w:rFonts w:eastAsia="Times New Roman" w:cs="Times New Roman"/>
                <w:kern w:val="0"/>
                <w:lang w:val="el-GR" w:eastAsia="fr-FR" w:bidi="ar-SA"/>
              </w:rPr>
            </w:pPr>
            <w:bookmarkStart w:id="0" w:name="_GoBack"/>
            <w:bookmarkEnd w:id="0"/>
            <w:r w:rsidRPr="00CB5752">
              <w:rPr>
                <w:noProof/>
                <w:lang w:val="el-GR" w:eastAsia="el-GR" w:bidi="ar-SA"/>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2722880" cy="1113155"/>
                  <wp:effectExtent l="0" t="0" r="0" b="4445"/>
                  <wp:wrapSquare wrapText="bothSides"/>
                  <wp:docPr id="7" name="Image 7"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2722880" cy="1113155"/>
                          </a:xfrm>
                          <a:prstGeom prst="rect">
                            <a:avLst/>
                          </a:prstGeom>
                          <a:ln>
                            <a:noFill/>
                            <a:prstDash/>
                          </a:ln>
                        </pic:spPr>
                      </pic:pic>
                    </a:graphicData>
                  </a:graphic>
                </wp:anchor>
              </w:drawing>
            </w:r>
          </w:p>
        </w:tc>
        <w:tc>
          <w:tcPr>
            <w:tcW w:w="4814" w:type="dxa"/>
          </w:tcPr>
          <w:p w:rsidR="00463CCA" w:rsidRPr="00CB5752" w:rsidRDefault="00CA5A9A" w:rsidP="00AD4A5C">
            <w:pPr>
              <w:ind w:left="1037"/>
              <w:rPr>
                <w:rFonts w:eastAsia="Times New Roman" w:cs="Times New Roman"/>
                <w:kern w:val="0"/>
                <w:lang w:val="el-GR" w:eastAsia="fr-FR" w:bidi="ar-SA"/>
              </w:rPr>
            </w:pPr>
            <w:r w:rsidRPr="00585501">
              <w:rPr>
                <w:rFonts w:cs="Times New Roman"/>
                <w:b/>
                <w:bCs/>
                <w:noProof/>
                <w:lang w:val="el-GR" w:eastAsia="el-GR" w:bidi="ar-SA"/>
              </w:rPr>
              <w:drawing>
                <wp:inline distT="0" distB="0" distL="0" distR="0">
                  <wp:extent cx="2219739" cy="1253594"/>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9" cstate="print"/>
                          <a:srcRect/>
                          <a:stretch>
                            <a:fillRect/>
                          </a:stretch>
                        </pic:blipFill>
                        <pic:spPr bwMode="auto">
                          <a:xfrm>
                            <a:off x="0" y="0"/>
                            <a:ext cx="2235778" cy="1262652"/>
                          </a:xfrm>
                          <a:prstGeom prst="rect">
                            <a:avLst/>
                          </a:prstGeom>
                          <a:noFill/>
                          <a:ln w="9525">
                            <a:noFill/>
                            <a:miter lim="800000"/>
                            <a:headEnd/>
                            <a:tailEnd/>
                          </a:ln>
                        </pic:spPr>
                      </pic:pic>
                    </a:graphicData>
                  </a:graphic>
                </wp:inline>
              </w:drawing>
            </w:r>
          </w:p>
        </w:tc>
      </w:tr>
    </w:tbl>
    <w:p w:rsidR="00463CCA" w:rsidRPr="00E658FB" w:rsidRDefault="00463CCA" w:rsidP="00463CCA">
      <w:pPr>
        <w:pStyle w:val="Standard"/>
        <w:spacing w:after="280"/>
        <w:rPr>
          <w:rFonts w:asciiTheme="minorHAnsi" w:hAnsiTheme="minorHAnsi" w:cstheme="minorHAnsi"/>
          <w:b/>
          <w:sz w:val="10"/>
          <w:szCs w:val="10"/>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 xml:space="preserve">Υποτροφίες Ελληνο-Γαλλικής Συνεργασίας </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για ανώτατες σπουδές στην Γαλλία</w:t>
      </w:r>
    </w:p>
    <w:p w:rsidR="00463CCA" w:rsidRPr="00CB5752" w:rsidRDefault="00463CCA" w:rsidP="00463CCA">
      <w:pPr>
        <w:pStyle w:val="Standard"/>
        <w:jc w:val="center"/>
        <w:rPr>
          <w:rFonts w:asciiTheme="minorHAnsi" w:hAnsiTheme="minorHAnsi" w:cstheme="minorHAnsi"/>
          <w:sz w:val="16"/>
          <w:szCs w:val="16"/>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Ακαδημαϊκός έτος 2020 – 2021</w:t>
      </w:r>
    </w:p>
    <w:p w:rsidR="00463CCA" w:rsidRPr="00CB5752" w:rsidRDefault="00463CCA">
      <w:pPr>
        <w:pStyle w:val="Standard"/>
        <w:jc w:val="center"/>
        <w:rPr>
          <w:rFonts w:asciiTheme="minorHAnsi" w:hAnsiTheme="minorHAnsi" w:cstheme="minorHAnsi"/>
          <w:b/>
          <w:sz w:val="28"/>
          <w:szCs w:val="28"/>
        </w:rPr>
      </w:pPr>
    </w:p>
    <w:p w:rsidR="00197FB3" w:rsidRPr="00CB5752" w:rsidRDefault="003102B0">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Η πρόσκληση υποβολής υποψηφιοτήτων θα δημοσιευθεί την</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1 Ιουνίου 2020</w:t>
      </w:r>
    </w:p>
    <w:p w:rsidR="00197FB3" w:rsidRPr="0062658E" w:rsidRDefault="00197FB3">
      <w:pPr>
        <w:pStyle w:val="Standard"/>
        <w:jc w:val="center"/>
        <w:rPr>
          <w:rFonts w:asciiTheme="minorHAnsi" w:hAnsiTheme="minorHAnsi" w:cstheme="minorHAnsi"/>
          <w:b/>
          <w:sz w:val="22"/>
          <w:szCs w:val="22"/>
        </w:rPr>
      </w:pPr>
    </w:p>
    <w:p w:rsidR="00463CCA" w:rsidRPr="00E658FB" w:rsidRDefault="00463CCA">
      <w:pPr>
        <w:pStyle w:val="Standard"/>
        <w:tabs>
          <w:tab w:val="left" w:pos="1134"/>
          <w:tab w:val="left" w:pos="6238"/>
        </w:tabs>
        <w:jc w:val="both"/>
        <w:rPr>
          <w:rFonts w:asciiTheme="minorHAnsi" w:hAnsiTheme="minorHAnsi" w:cstheme="minorHAnsi"/>
          <w:sz w:val="16"/>
          <w:szCs w:val="16"/>
        </w:rPr>
      </w:pPr>
    </w:p>
    <w:p w:rsidR="0062658E" w:rsidRPr="0062658E" w:rsidRDefault="0062658E" w:rsidP="0062658E">
      <w:pPr>
        <w:tabs>
          <w:tab w:val="left" w:pos="1134"/>
          <w:tab w:val="left" w:pos="6238"/>
        </w:tabs>
        <w:autoSpaceDE w:val="0"/>
        <w:adjustRightInd w:val="0"/>
        <w:spacing w:after="120"/>
        <w:jc w:val="both"/>
        <w:rPr>
          <w:rFonts w:ascii="Calibri" w:hAnsi="Calibri" w:cs="Calibri"/>
          <w:color w:val="000000"/>
          <w:sz w:val="22"/>
          <w:szCs w:val="22"/>
          <w:lang w:val="el-GR"/>
        </w:rPr>
      </w:pPr>
      <w:r w:rsidRPr="0062658E">
        <w:rPr>
          <w:rFonts w:ascii="Calibri" w:hAnsi="Calibri" w:cs="Calibri"/>
          <w:sz w:val="22"/>
          <w:szCs w:val="22"/>
        </w:rPr>
        <w:t>H</w:t>
      </w:r>
      <w:r w:rsidRPr="0062658E">
        <w:rPr>
          <w:rFonts w:ascii="Calibri" w:hAnsi="Calibri" w:cs="Calibri"/>
          <w:sz w:val="22"/>
          <w:szCs w:val="22"/>
          <w:lang w:val="el-GR"/>
        </w:rPr>
        <w:t xml:space="preserve"> Υπηρεσία Συνεργασίας και Μορφωτικής Δράσης της Πρεσβείας της Γα</w:t>
      </w:r>
      <w:r w:rsidRPr="0062658E">
        <w:rPr>
          <w:rFonts w:ascii="Calibri" w:hAnsi="Calibri" w:cs="Calibri"/>
          <w:color w:val="000000"/>
          <w:sz w:val="22"/>
          <w:szCs w:val="22"/>
          <w:lang w:val="el-GR"/>
        </w:rPr>
        <w:t>λλίας,</w:t>
      </w:r>
      <w:r w:rsidRPr="0062658E">
        <w:rPr>
          <w:rFonts w:ascii="Calibri" w:hAnsi="Calibri" w:cs="Calibri"/>
          <w:sz w:val="22"/>
          <w:szCs w:val="22"/>
          <w:lang w:val="el-GR"/>
        </w:rPr>
        <w:t xml:space="preserve"> Γαλλικό Ινστιτούτο Ελλάδος, με την υποστήριξη του Υπουργεί</w:t>
      </w:r>
      <w:r w:rsidRPr="0062658E">
        <w:rPr>
          <w:rFonts w:ascii="Calibri" w:hAnsi="Calibri" w:cs="Calibri"/>
          <w:color w:val="000000"/>
          <w:sz w:val="22"/>
          <w:szCs w:val="22"/>
          <w:lang w:val="el-GR"/>
        </w:rPr>
        <w:t>ου Ανώτατης Εκπαίδευσης, Έρευνας και Καινοτομίας της Γαλλίας και της αεροπορικής εταιρείας Air France και σε συνεργασία με το Ίδρυμα Κρατικών Υποτροφιών, υλοποιεί και χρηματοδοτεί, από κοινού με το Ίδρυμα Κρατικών Υποτροφιών, ένα πρόγραμμα</w:t>
      </w:r>
      <w:r w:rsidRPr="0062658E">
        <w:rPr>
          <w:rStyle w:val="ad"/>
          <w:rFonts w:ascii="Calibri" w:hAnsi="Calibri" w:cs="Calibri"/>
          <w:color w:val="000000"/>
          <w:sz w:val="22"/>
          <w:szCs w:val="22"/>
          <w:lang w:val="el-GR"/>
        </w:rPr>
        <w:footnoteReference w:id="1"/>
      </w:r>
      <w:r w:rsidRPr="0062658E">
        <w:rPr>
          <w:rFonts w:ascii="Calibri" w:hAnsi="Calibri" w:cs="Calibri"/>
          <w:color w:val="000000"/>
          <w:sz w:val="22"/>
          <w:szCs w:val="22"/>
          <w:lang w:val="el-GR"/>
        </w:rPr>
        <w:t xml:space="preserve"> υποτροφιών Αριστείας που απευθύνεται σε φοιτητές και νέους μεταδιδακτορικούς ερευνητές Ελληνικών Πανεπιστημίων είτε για σπουδές Μεταπτυχιακού επιπέδου, είτε για ερευνητικό έργο στη Γαλλία.</w:t>
      </w:r>
    </w:p>
    <w:p w:rsidR="00197FB3" w:rsidRPr="00E658FB" w:rsidRDefault="00197FB3">
      <w:pPr>
        <w:pStyle w:val="Standard"/>
        <w:tabs>
          <w:tab w:val="left" w:pos="1134"/>
          <w:tab w:val="left" w:pos="6238"/>
        </w:tabs>
        <w:jc w:val="both"/>
        <w:rPr>
          <w:rFonts w:asciiTheme="minorHAnsi" w:hAnsiTheme="minorHAnsi" w:cstheme="minorHAnsi"/>
          <w:color w:val="000000"/>
          <w:sz w:val="13"/>
          <w:szCs w:val="13"/>
        </w:rPr>
      </w:pPr>
    </w:p>
    <w:p w:rsidR="00197FB3" w:rsidRPr="00CA5A9A" w:rsidRDefault="003102B0">
      <w:pPr>
        <w:pStyle w:val="a9"/>
        <w:spacing w:after="0" w:line="240" w:lineRule="auto"/>
        <w:ind w:left="0"/>
        <w:jc w:val="both"/>
        <w:rPr>
          <w:rFonts w:asciiTheme="minorHAnsi" w:hAnsiTheme="minorHAnsi" w:cstheme="minorHAnsi"/>
          <w:b/>
          <w:bCs/>
          <w:color w:val="000000"/>
        </w:rPr>
      </w:pPr>
      <w:r w:rsidRPr="00CA5A9A">
        <w:rPr>
          <w:rFonts w:asciiTheme="minorHAnsi" w:hAnsiTheme="minorHAnsi" w:cstheme="minorHAnsi"/>
          <w:bCs/>
          <w:color w:val="000000"/>
        </w:rPr>
        <w:t>Χορηγούνται δύο είδη υποτροφιών</w:t>
      </w:r>
      <w:r w:rsidRPr="00CA5A9A">
        <w:rPr>
          <w:rFonts w:asciiTheme="minorHAnsi" w:hAnsiTheme="minorHAnsi" w:cstheme="minorHAnsi"/>
          <w:b/>
          <w:bCs/>
          <w:color w:val="000000"/>
        </w:rPr>
        <w:t>:</w:t>
      </w:r>
    </w:p>
    <w:p w:rsidR="00463CCA" w:rsidRPr="00CA5A9A" w:rsidRDefault="00463CCA">
      <w:pPr>
        <w:pStyle w:val="a9"/>
        <w:spacing w:after="0" w:line="240" w:lineRule="auto"/>
        <w:ind w:left="0"/>
        <w:jc w:val="both"/>
        <w:rPr>
          <w:rFonts w:asciiTheme="minorHAnsi" w:hAnsiTheme="minorHAnsi" w:cstheme="minorHAnsi"/>
          <w:color w:val="000000"/>
        </w:rPr>
      </w:pPr>
    </w:p>
    <w:p w:rsidR="00197FB3" w:rsidRPr="00CA5A9A" w:rsidRDefault="00CB5752" w:rsidP="00463CCA">
      <w:pPr>
        <w:pStyle w:val="a9"/>
        <w:numPr>
          <w:ilvl w:val="0"/>
          <w:numId w:val="4"/>
        </w:numPr>
        <w:spacing w:after="0" w:line="240" w:lineRule="auto"/>
        <w:ind w:left="426" w:hanging="426"/>
        <w:jc w:val="both"/>
        <w:rPr>
          <w:rFonts w:asciiTheme="minorHAnsi" w:hAnsiTheme="minorHAnsi" w:cstheme="minorHAnsi"/>
          <w:color w:val="000000"/>
        </w:rPr>
      </w:pPr>
      <w:r w:rsidRPr="00CA5A9A">
        <w:rPr>
          <w:rFonts w:asciiTheme="minorHAnsi" w:hAnsiTheme="minorHAnsi" w:cstheme="minorHAnsi"/>
          <w:b/>
          <w:bCs/>
          <w:color w:val="000000"/>
        </w:rPr>
        <w:t>Υποτροφίες</w:t>
      </w:r>
      <w:r w:rsidR="003102B0" w:rsidRPr="00CA5A9A">
        <w:rPr>
          <w:rFonts w:asciiTheme="minorHAnsi" w:hAnsiTheme="minorHAnsi" w:cstheme="minorHAnsi"/>
          <w:b/>
          <w:bCs/>
          <w:color w:val="000000"/>
        </w:rPr>
        <w:t xml:space="preserve"> για μεταπτυχιακές σπουδές επιπέδου Μaster 2 σε </w:t>
      </w:r>
      <w:r w:rsidRPr="00CA5A9A">
        <w:rPr>
          <w:rFonts w:asciiTheme="minorHAnsi" w:hAnsiTheme="minorHAnsi" w:cstheme="minorHAnsi"/>
          <w:b/>
          <w:bCs/>
          <w:color w:val="000000"/>
        </w:rPr>
        <w:t>Ίδρυμα</w:t>
      </w:r>
      <w:r w:rsidR="003102B0" w:rsidRPr="00CA5A9A">
        <w:rPr>
          <w:rFonts w:asciiTheme="minorHAnsi" w:hAnsiTheme="minorHAnsi" w:cstheme="minorHAnsi"/>
          <w:b/>
          <w:bCs/>
          <w:color w:val="000000"/>
        </w:rPr>
        <w:t xml:space="preserve"> τριτοβάθμιας εκπαίδευσης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pPr>
        <w:pStyle w:val="a5"/>
        <w:jc w:val="both"/>
        <w:rPr>
          <w:rFonts w:asciiTheme="minorHAnsi" w:hAnsiTheme="minorHAnsi" w:cstheme="minorHAnsi"/>
          <w:sz w:val="22"/>
          <w:szCs w:val="22"/>
        </w:rPr>
      </w:pPr>
      <w:r w:rsidRPr="00CA5A9A">
        <w:rPr>
          <w:rFonts w:asciiTheme="minorHAnsi" w:hAnsiTheme="minorHAnsi" w:cstheme="minorHAnsi"/>
          <w:bCs/>
          <w:color w:val="000000"/>
          <w:sz w:val="22"/>
          <w:szCs w:val="22"/>
        </w:rPr>
        <w:t xml:space="preserve">Οι υποτροφίες αυτές, διάρκειας 10 μηνών, περιλαμβάνουν </w:t>
      </w:r>
      <w:r w:rsidRPr="00CA5A9A">
        <w:rPr>
          <w:rStyle w:val="aa"/>
          <w:rFonts w:asciiTheme="minorHAnsi" w:hAnsiTheme="minorHAnsi" w:cstheme="minorHAnsi"/>
          <w:i w:val="0"/>
          <w:color w:val="000000"/>
          <w:sz w:val="22"/>
          <w:szCs w:val="22"/>
        </w:rPr>
        <w:t xml:space="preserve">μηνιαία τροφεία ύψους 700€, </w:t>
      </w:r>
      <w:r w:rsidRPr="00CA5A9A">
        <w:rPr>
          <w:rFonts w:asciiTheme="minorHAnsi" w:hAnsiTheme="minorHAnsi" w:cstheme="minorHAnsi"/>
          <w:color w:val="000000"/>
          <w:sz w:val="22"/>
          <w:szCs w:val="22"/>
        </w:rPr>
        <w:t>εφάπαξ επίδομα εγκατάστασης ύψους 700</w:t>
      </w:r>
      <w:r w:rsidRPr="00CA5A9A">
        <w:rPr>
          <w:rStyle w:val="aa"/>
          <w:rFonts w:asciiTheme="minorHAnsi" w:hAnsiTheme="minorHAnsi" w:cstheme="minorHAnsi"/>
          <w:i w:val="0"/>
          <w:color w:val="000000"/>
          <w:sz w:val="22"/>
          <w:szCs w:val="22"/>
        </w:rPr>
        <w:t>€</w:t>
      </w:r>
      <w:r w:rsidRPr="00CA5A9A">
        <w:rPr>
          <w:rFonts w:asciiTheme="minorHAnsi" w:hAnsiTheme="minorHAnsi" w:cstheme="minorHAnsi"/>
          <w:color w:val="000000"/>
          <w:sz w:val="22"/>
          <w:szCs w:val="22"/>
        </w:rPr>
        <w:t xml:space="preserve"> και τα προνόμια που δικαιούνται οι υπότροφοι του Γαλλικού κράτους, μεταξύ άλλων την κατάργηση του κόστους εγγραφής, την κοινωνική ασφάλιση και την προνομιακή πρόσβαση στέγασης στις κρατικές φοιτητικές εστίες.</w:t>
      </w:r>
    </w:p>
    <w:p w:rsidR="00197FB3" w:rsidRPr="00CA5A9A" w:rsidRDefault="003102B0">
      <w:pPr>
        <w:pStyle w:val="a5"/>
        <w:jc w:val="both"/>
        <w:rPr>
          <w:rFonts w:asciiTheme="minorHAnsi" w:hAnsiTheme="minorHAnsi" w:cstheme="minorHAnsi"/>
          <w:color w:val="000000"/>
          <w:sz w:val="22"/>
          <w:szCs w:val="22"/>
          <w:u w:val="single"/>
        </w:rPr>
      </w:pPr>
      <w:r w:rsidRPr="00CA5A9A">
        <w:rPr>
          <w:rFonts w:asciiTheme="minorHAnsi" w:hAnsiTheme="minorHAnsi" w:cstheme="minorHAnsi"/>
          <w:color w:val="000000"/>
          <w:sz w:val="22"/>
          <w:szCs w:val="22"/>
          <w:u w:val="single"/>
        </w:rPr>
        <w:t>Για το ακαδημαϊκό έτος 2020-2021, χορηγούνται</w:t>
      </w:r>
      <w:r w:rsidR="008E6355" w:rsidRPr="008E6355">
        <w:rPr>
          <w:rFonts w:asciiTheme="minorHAnsi" w:hAnsiTheme="minorHAnsi" w:cstheme="minorHAnsi"/>
          <w:color w:val="000000"/>
          <w:sz w:val="22"/>
          <w:szCs w:val="22"/>
          <w:u w:val="single"/>
        </w:rPr>
        <w:t xml:space="preserve"> </w:t>
      </w:r>
      <w:r w:rsidRPr="00CA5A9A">
        <w:rPr>
          <w:rFonts w:asciiTheme="minorHAnsi" w:hAnsiTheme="minorHAnsi" w:cstheme="minorHAnsi"/>
          <w:color w:val="000000"/>
          <w:sz w:val="22"/>
          <w:szCs w:val="22"/>
          <w:u w:val="single"/>
        </w:rPr>
        <w:t xml:space="preserve"> </w:t>
      </w:r>
      <w:r w:rsidRPr="00CA5A9A">
        <w:rPr>
          <w:rFonts w:asciiTheme="minorHAnsi" w:hAnsiTheme="minorHAnsi" w:cstheme="minorHAnsi"/>
          <w:b/>
          <w:bCs/>
          <w:color w:val="000000"/>
          <w:sz w:val="22"/>
          <w:szCs w:val="22"/>
          <w:u w:val="single"/>
        </w:rPr>
        <w:t>27 υποτροφίες</w:t>
      </w:r>
      <w:r w:rsidRPr="00CA5A9A">
        <w:rPr>
          <w:rFonts w:asciiTheme="minorHAnsi" w:hAnsiTheme="minorHAnsi" w:cstheme="minorHAnsi"/>
          <w:color w:val="000000"/>
          <w:sz w:val="22"/>
          <w:szCs w:val="22"/>
          <w:u w:val="single"/>
        </w:rPr>
        <w:t>.</w:t>
      </w:r>
    </w:p>
    <w:p w:rsidR="00197FB3" w:rsidRPr="00CA5A9A" w:rsidRDefault="00197FB3">
      <w:pPr>
        <w:pStyle w:val="a9"/>
        <w:spacing w:after="0" w:line="240" w:lineRule="auto"/>
        <w:jc w:val="both"/>
        <w:rPr>
          <w:rFonts w:asciiTheme="minorHAnsi" w:hAnsiTheme="minorHAnsi" w:cstheme="minorHAnsi"/>
          <w:color w:val="000000"/>
        </w:rPr>
      </w:pPr>
    </w:p>
    <w:p w:rsidR="00463CCA" w:rsidRPr="00CA5A9A" w:rsidRDefault="003102B0" w:rsidP="00463CCA">
      <w:pPr>
        <w:pStyle w:val="a9"/>
        <w:numPr>
          <w:ilvl w:val="0"/>
          <w:numId w:val="4"/>
        </w:numPr>
        <w:spacing w:after="0" w:line="240" w:lineRule="auto"/>
        <w:ind w:left="426" w:hanging="436"/>
        <w:jc w:val="both"/>
        <w:rPr>
          <w:rFonts w:asciiTheme="minorHAnsi" w:hAnsiTheme="minorHAnsi" w:cstheme="minorHAnsi"/>
          <w:color w:val="000000"/>
        </w:rPr>
      </w:pPr>
      <w:r w:rsidRPr="00CA5A9A">
        <w:rPr>
          <w:rFonts w:asciiTheme="minorHAnsi" w:hAnsiTheme="minorHAnsi" w:cstheme="minorHAnsi"/>
          <w:b/>
          <w:color w:val="000000"/>
        </w:rPr>
        <w:t>Υποτροφίες για ερευνητικό έργο « Séjour scientifique de haut niveau » σε εργαστήριο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rsidP="00463CCA">
      <w:pPr>
        <w:ind w:left="-10"/>
        <w:jc w:val="both"/>
        <w:rPr>
          <w:rFonts w:asciiTheme="minorHAnsi" w:hAnsiTheme="minorHAnsi" w:cstheme="minorHAnsi"/>
          <w:color w:val="000000"/>
          <w:sz w:val="22"/>
          <w:szCs w:val="22"/>
          <w:lang w:val="el-GR"/>
        </w:rPr>
      </w:pPr>
      <w:r w:rsidRPr="00CA5A9A">
        <w:rPr>
          <w:rFonts w:asciiTheme="minorHAnsi" w:hAnsiTheme="minorHAnsi" w:cstheme="minorHAnsi"/>
          <w:color w:val="000000"/>
          <w:sz w:val="22"/>
          <w:szCs w:val="22"/>
          <w:lang w:val="el-GR"/>
        </w:rPr>
        <w:t>Οι υποτροφίες αυτές αποτελούν υποτροφίες σύντομης διάρκειας (1-4 μήνες), που προσφέρουν σε νέους επιστήμονες τη δυνατότητα να διεξάγουν ερευνητικό έργο σε ένα γαλλικό εργαστήριο, που υπάγεται σε ένα Ίδρυμα Ανώτατης Εκπαίδευσης, έναν ερευνητικό οργανισμό ή μια επιχείρηση. Περιλαμβάνουν μηνιαία τροφεία ύψους 1700</w:t>
      </w:r>
      <w:r w:rsidRPr="00CA5A9A">
        <w:rPr>
          <w:rStyle w:val="aa"/>
          <w:rFonts w:asciiTheme="minorHAnsi" w:hAnsiTheme="minorHAnsi" w:cstheme="minorHAnsi"/>
          <w:i w:val="0"/>
          <w:color w:val="000000"/>
          <w:sz w:val="22"/>
          <w:szCs w:val="22"/>
          <w:lang w:val="el-GR"/>
        </w:rPr>
        <w:t>€</w:t>
      </w:r>
      <w:r w:rsidRPr="00CA5A9A">
        <w:rPr>
          <w:rFonts w:asciiTheme="minorHAnsi" w:hAnsiTheme="minorHAnsi" w:cstheme="minorHAnsi"/>
          <w:color w:val="000000"/>
          <w:sz w:val="22"/>
          <w:szCs w:val="22"/>
          <w:lang w:val="el-GR"/>
        </w:rPr>
        <w:t>.</w:t>
      </w:r>
    </w:p>
    <w:p w:rsidR="00197FB3" w:rsidRPr="00CA5A9A" w:rsidRDefault="003102B0">
      <w:pPr>
        <w:pStyle w:val="Web"/>
        <w:spacing w:before="0" w:after="0"/>
        <w:jc w:val="both"/>
        <w:rPr>
          <w:rFonts w:asciiTheme="minorHAnsi" w:hAnsiTheme="minorHAnsi" w:cstheme="minorHAnsi"/>
          <w:color w:val="000000"/>
          <w:sz w:val="22"/>
          <w:szCs w:val="22"/>
          <w:u w:val="single"/>
          <w:lang w:val="el-GR"/>
        </w:rPr>
      </w:pPr>
      <w:r w:rsidRPr="00CA5A9A">
        <w:rPr>
          <w:rFonts w:asciiTheme="minorHAnsi" w:hAnsiTheme="minorHAnsi" w:cstheme="minorHAnsi"/>
          <w:color w:val="000000"/>
          <w:sz w:val="22"/>
          <w:szCs w:val="22"/>
          <w:u w:val="single"/>
          <w:lang w:val="el-GR"/>
        </w:rPr>
        <w:t>Για το ακαδημαϊκό έτος 2020-2021, είναι διαθέσιμοι</w:t>
      </w:r>
      <w:r w:rsidR="008E6355" w:rsidRPr="00AE5EEF">
        <w:rPr>
          <w:rFonts w:asciiTheme="minorHAnsi" w:hAnsiTheme="minorHAnsi" w:cstheme="minorHAnsi"/>
          <w:color w:val="000000"/>
          <w:sz w:val="22"/>
          <w:szCs w:val="22"/>
          <w:u w:val="single"/>
          <w:lang w:val="el-GR"/>
        </w:rPr>
        <w:t xml:space="preserve"> </w:t>
      </w:r>
      <w:r w:rsidRPr="00CA5A9A">
        <w:rPr>
          <w:rFonts w:asciiTheme="minorHAnsi" w:hAnsiTheme="minorHAnsi" w:cstheme="minorHAnsi"/>
          <w:color w:val="000000"/>
          <w:sz w:val="22"/>
          <w:szCs w:val="22"/>
          <w:u w:val="single"/>
          <w:lang w:val="el-GR"/>
        </w:rPr>
        <w:t xml:space="preserve"> </w:t>
      </w:r>
      <w:r w:rsidRPr="00CA5A9A">
        <w:rPr>
          <w:rFonts w:asciiTheme="minorHAnsi" w:hAnsiTheme="minorHAnsi" w:cstheme="minorHAnsi"/>
          <w:b/>
          <w:bCs/>
          <w:color w:val="000000"/>
          <w:sz w:val="22"/>
          <w:szCs w:val="22"/>
          <w:u w:val="single"/>
          <w:lang w:val="el-GR"/>
        </w:rPr>
        <w:t>58 μήνες</w:t>
      </w:r>
      <w:r w:rsidRPr="00CA5A9A">
        <w:rPr>
          <w:rFonts w:asciiTheme="minorHAnsi" w:hAnsiTheme="minorHAnsi" w:cstheme="minorHAnsi"/>
          <w:color w:val="000000"/>
          <w:sz w:val="22"/>
          <w:szCs w:val="22"/>
          <w:u w:val="single"/>
          <w:lang w:val="el-GR"/>
        </w:rPr>
        <w:t>.</w:t>
      </w:r>
    </w:p>
    <w:p w:rsidR="00197FB3" w:rsidRPr="00CA5A9A" w:rsidRDefault="00197FB3">
      <w:pPr>
        <w:pStyle w:val="a9"/>
        <w:spacing w:after="0" w:line="240" w:lineRule="auto"/>
        <w:ind w:left="0"/>
        <w:jc w:val="both"/>
        <w:rPr>
          <w:rFonts w:asciiTheme="minorHAnsi" w:hAnsiTheme="minorHAnsi" w:cstheme="minorHAnsi"/>
          <w:color w:val="000000"/>
        </w:rPr>
      </w:pPr>
    </w:p>
    <w:p w:rsidR="00197FB3" w:rsidRPr="00CA5A9A" w:rsidRDefault="003102B0">
      <w:pPr>
        <w:pStyle w:val="a9"/>
        <w:spacing w:after="0" w:line="240" w:lineRule="auto"/>
        <w:ind w:left="0"/>
        <w:jc w:val="both"/>
        <w:rPr>
          <w:rFonts w:asciiTheme="minorHAnsi" w:hAnsiTheme="minorHAnsi" w:cstheme="minorHAnsi"/>
          <w:color w:val="000000"/>
        </w:rPr>
      </w:pPr>
      <w:r w:rsidRPr="00CA5A9A">
        <w:rPr>
          <w:rFonts w:asciiTheme="minorHAnsi" w:hAnsiTheme="minorHAnsi" w:cstheme="minorHAnsi"/>
          <w:color w:val="000000"/>
        </w:rPr>
        <w:t xml:space="preserve">Η υποβολή των αιτήσεων θα γίνει ηλεκτρονικά μέσω της ιστοσελίδας του Γαλλικού Ινστιτούτου Ελλάδος, στην πλατφόρμα που θα ανοίξει </w:t>
      </w:r>
      <w:r w:rsidRPr="00CA5A9A">
        <w:rPr>
          <w:rFonts w:asciiTheme="minorHAnsi" w:hAnsiTheme="minorHAnsi" w:cstheme="minorHAnsi"/>
          <w:b/>
          <w:bCs/>
          <w:color w:val="000000"/>
        </w:rPr>
        <w:t xml:space="preserve">την Δευτέρα </w:t>
      </w:r>
      <w:r w:rsidR="00E658FB" w:rsidRPr="00E658FB">
        <w:rPr>
          <w:rFonts w:asciiTheme="minorHAnsi" w:hAnsiTheme="minorHAnsi" w:cstheme="minorHAnsi"/>
          <w:b/>
          <w:bCs/>
          <w:color w:val="000000"/>
        </w:rPr>
        <w:t>1η</w:t>
      </w:r>
      <w:r w:rsidRPr="00E658FB">
        <w:rPr>
          <w:rFonts w:asciiTheme="minorHAnsi" w:hAnsiTheme="minorHAnsi" w:cstheme="minorHAnsi"/>
          <w:b/>
          <w:bCs/>
          <w:color w:val="000000"/>
        </w:rPr>
        <w:t xml:space="preserve"> </w:t>
      </w:r>
      <w:r w:rsidRPr="00CA5A9A">
        <w:rPr>
          <w:rFonts w:asciiTheme="minorHAnsi" w:hAnsiTheme="minorHAnsi" w:cstheme="minorHAnsi"/>
          <w:b/>
          <w:bCs/>
          <w:color w:val="000000"/>
        </w:rPr>
        <w:t>Ιουνίου 2020</w:t>
      </w:r>
      <w:r w:rsidRPr="00CA5A9A">
        <w:rPr>
          <w:rFonts w:asciiTheme="minorHAnsi" w:hAnsiTheme="minorHAnsi" w:cstheme="minorHAnsi"/>
          <w:color w:val="000000"/>
        </w:rPr>
        <w:t>.</w:t>
      </w:r>
    </w:p>
    <w:p w:rsidR="00CA5A9A" w:rsidRPr="00CA5A9A" w:rsidRDefault="00CA5A9A" w:rsidP="00112452">
      <w:pPr>
        <w:tabs>
          <w:tab w:val="left" w:pos="1205"/>
        </w:tabs>
        <w:rPr>
          <w:sz w:val="22"/>
          <w:szCs w:val="22"/>
          <w:lang w:val="el-GR" w:bidi="ar-SA"/>
        </w:rPr>
      </w:pPr>
      <w:r w:rsidRPr="00CA5A9A">
        <w:rPr>
          <w:sz w:val="22"/>
          <w:szCs w:val="22"/>
          <w:lang w:val="el-GR" w:bidi="ar-SA"/>
        </w:rPr>
        <w:tab/>
      </w:r>
    </w:p>
    <w:p w:rsidR="00197FB3" w:rsidRDefault="003102B0" w:rsidP="006600E6">
      <w:pPr>
        <w:pStyle w:val="Web"/>
        <w:spacing w:before="0" w:after="0"/>
        <w:rPr>
          <w:rFonts w:asciiTheme="minorHAnsi" w:hAnsiTheme="minorHAnsi" w:cstheme="minorHAnsi"/>
          <w:b/>
          <w:color w:val="000000"/>
          <w:sz w:val="22"/>
          <w:szCs w:val="22"/>
          <w:lang w:val="el-GR"/>
        </w:rPr>
      </w:pPr>
      <w:r w:rsidRPr="00CA5A9A">
        <w:rPr>
          <w:rFonts w:asciiTheme="minorHAnsi" w:hAnsiTheme="minorHAnsi" w:cstheme="minorHAnsi"/>
          <w:color w:val="000000"/>
          <w:sz w:val="22"/>
          <w:szCs w:val="22"/>
          <w:lang w:val="el-GR"/>
        </w:rPr>
        <w:t xml:space="preserve">Προθεσμία υποβολής των αιτήσεων για τις υποτροφίες επιπέδου </w:t>
      </w:r>
      <w:r w:rsidRPr="00CA5A9A">
        <w:rPr>
          <w:rFonts w:asciiTheme="minorHAnsi" w:hAnsiTheme="minorHAnsi" w:cstheme="minorHAnsi"/>
          <w:bCs/>
          <w:color w:val="000000"/>
          <w:sz w:val="22"/>
          <w:szCs w:val="22"/>
          <w:lang w:val="el-GR"/>
        </w:rPr>
        <w:t>Μaster 2</w:t>
      </w:r>
      <w:r w:rsidRPr="00CA5A9A">
        <w:rPr>
          <w:rFonts w:asciiTheme="minorHAnsi" w:hAnsiTheme="minorHAnsi" w:cstheme="minorHAnsi"/>
          <w:color w:val="000000"/>
          <w:sz w:val="22"/>
          <w:szCs w:val="22"/>
          <w:lang w:val="el-GR"/>
        </w:rPr>
        <w:t xml:space="preserve"> ορίζεται </w:t>
      </w:r>
      <w:r w:rsidRPr="00CA5A9A">
        <w:rPr>
          <w:rFonts w:asciiTheme="minorHAnsi" w:hAnsiTheme="minorHAnsi" w:cstheme="minorHAnsi"/>
          <w:b/>
          <w:color w:val="000000"/>
          <w:sz w:val="22"/>
          <w:szCs w:val="22"/>
          <w:lang w:val="el-GR"/>
        </w:rPr>
        <w:t>η Κυριακή 28</w:t>
      </w:r>
      <w:r w:rsidRPr="00CA5A9A">
        <w:rPr>
          <w:rFonts w:asciiTheme="minorHAnsi" w:hAnsiTheme="minorHAnsi" w:cstheme="minorHAnsi"/>
          <w:color w:val="000000"/>
          <w:sz w:val="22"/>
          <w:szCs w:val="22"/>
          <w:lang w:val="el-GR"/>
        </w:rPr>
        <w:t xml:space="preserve"> </w:t>
      </w:r>
      <w:r w:rsidRPr="00CA5A9A">
        <w:rPr>
          <w:rFonts w:asciiTheme="minorHAnsi" w:hAnsiTheme="minorHAnsi" w:cstheme="minorHAnsi"/>
          <w:b/>
          <w:color w:val="000000"/>
          <w:sz w:val="22"/>
          <w:szCs w:val="22"/>
          <w:lang w:val="el-GR"/>
        </w:rPr>
        <w:t>Ιουνίου 2020 και ώρα 23:00.</w:t>
      </w:r>
    </w:p>
    <w:p w:rsidR="00E658FB" w:rsidRDefault="00E658FB" w:rsidP="00E658FB">
      <w:pPr>
        <w:pStyle w:val="Web"/>
        <w:spacing w:before="0" w:after="0"/>
        <w:jc w:val="both"/>
        <w:rPr>
          <w:rFonts w:asciiTheme="minorHAnsi" w:hAnsiTheme="minorHAnsi" w:cstheme="minorHAnsi"/>
          <w:b/>
          <w:color w:val="000000"/>
          <w:sz w:val="22"/>
          <w:szCs w:val="22"/>
          <w:lang w:val="el-GR"/>
        </w:rPr>
      </w:pPr>
    </w:p>
    <w:p w:rsidR="00E658FB" w:rsidRPr="00E658FB" w:rsidRDefault="00E658FB" w:rsidP="00E658FB">
      <w:pPr>
        <w:pStyle w:val="Web"/>
        <w:spacing w:before="0" w:after="0"/>
        <w:jc w:val="both"/>
        <w:rPr>
          <w:rFonts w:asciiTheme="minorHAnsi" w:hAnsiTheme="minorHAnsi" w:cstheme="minorHAnsi"/>
          <w:b/>
          <w:color w:val="000000"/>
          <w:sz w:val="10"/>
          <w:szCs w:val="10"/>
          <w:lang w:val="el-GR"/>
        </w:rPr>
      </w:pPr>
    </w:p>
    <w:p w:rsidR="00112452" w:rsidRPr="00CA5A9A" w:rsidRDefault="00E658FB" w:rsidP="00E658FB">
      <w:pPr>
        <w:pStyle w:val="Web"/>
        <w:spacing w:before="0" w:after="0"/>
        <w:jc w:val="both"/>
        <w:rPr>
          <w:rFonts w:asciiTheme="minorHAnsi" w:hAnsiTheme="minorHAnsi" w:cstheme="minorHAnsi"/>
          <w:color w:val="000000"/>
          <w:sz w:val="22"/>
          <w:szCs w:val="22"/>
          <w:lang w:val="el-GR"/>
        </w:rPr>
      </w:pPr>
      <w:r w:rsidRPr="00E658FB">
        <w:rPr>
          <w:rFonts w:asciiTheme="minorHAnsi" w:hAnsiTheme="minorHAnsi" w:cstheme="minorHAnsi"/>
          <w:color w:val="000000"/>
          <w:sz w:val="22"/>
          <w:szCs w:val="22"/>
          <w:lang w:val="el-GR"/>
        </w:rPr>
        <w:t xml:space="preserve">Μια πρόσκληση υποβολής υποψηφιοτήτων, που θα περιέχει τα κριτήρια επιλεξιμότητας, τα δικαιολογητικά, καθώς και την διαδικασία επιλογής, θα δημοσιευθεί </w:t>
      </w:r>
      <w:r w:rsidRPr="00E658FB">
        <w:rPr>
          <w:rFonts w:asciiTheme="minorHAnsi" w:hAnsiTheme="minorHAnsi" w:cstheme="minorHAnsi"/>
          <w:b/>
          <w:bCs/>
          <w:color w:val="000000"/>
          <w:lang w:val="el-GR"/>
        </w:rPr>
        <w:t xml:space="preserve">την Δευτέρα </w:t>
      </w:r>
      <w:r w:rsidRPr="00E658FB">
        <w:rPr>
          <w:rFonts w:asciiTheme="minorHAnsi" w:hAnsiTheme="minorHAnsi" w:cstheme="minorHAnsi"/>
          <w:b/>
          <w:bCs/>
          <w:color w:val="000000"/>
          <w:sz w:val="22"/>
          <w:szCs w:val="22"/>
          <w:lang w:val="el-GR"/>
        </w:rPr>
        <w:t>1η</w:t>
      </w:r>
      <w:r w:rsidRPr="00E658FB">
        <w:rPr>
          <w:rFonts w:asciiTheme="minorHAnsi" w:hAnsiTheme="minorHAnsi" w:cstheme="minorHAnsi"/>
          <w:b/>
          <w:bCs/>
          <w:color w:val="000000"/>
          <w:lang w:val="el-GR"/>
        </w:rPr>
        <w:t xml:space="preserve"> Ιουνίου 2020 </w:t>
      </w:r>
      <w:r w:rsidRPr="00E658FB">
        <w:rPr>
          <w:rFonts w:asciiTheme="minorHAnsi" w:hAnsiTheme="minorHAnsi" w:cstheme="minorHAnsi"/>
          <w:color w:val="000000"/>
          <w:sz w:val="22"/>
          <w:szCs w:val="22"/>
          <w:lang w:val="el-GR"/>
        </w:rPr>
        <w:t>στους ιστοχώρους του ΙΚΥ (Ίδρυμα Κρατικών Υποτροφιών) και του Γαλλικού Ινστιτούτου Ελλάδος.</w:t>
      </w:r>
    </w:p>
    <w:sectPr w:rsidR="00112452" w:rsidRPr="00CA5A9A" w:rsidSect="00E658FB">
      <w:pgSz w:w="11906" w:h="16838"/>
      <w:pgMar w:top="924" w:right="1134" w:bottom="778" w:left="1134" w:header="720" w:footer="2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70" w:rsidRDefault="00C53170">
      <w:r>
        <w:separator/>
      </w:r>
    </w:p>
  </w:endnote>
  <w:endnote w:type="continuationSeparator" w:id="0">
    <w:p w:rsidR="00C53170" w:rsidRDefault="00C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SimSun, 宋体">
    <w:charset w:val="00"/>
    <w:family w:val="auto"/>
    <w:pitch w:val="variable"/>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70" w:rsidRDefault="00C53170">
      <w:r>
        <w:rPr>
          <w:color w:val="000000"/>
        </w:rPr>
        <w:separator/>
      </w:r>
    </w:p>
  </w:footnote>
  <w:footnote w:type="continuationSeparator" w:id="0">
    <w:p w:rsidR="00C53170" w:rsidRDefault="00C53170">
      <w:r>
        <w:continuationSeparator/>
      </w:r>
    </w:p>
  </w:footnote>
  <w:footnote w:id="1">
    <w:p w:rsidR="0062658E" w:rsidRPr="001038E4" w:rsidRDefault="0062658E" w:rsidP="0062658E">
      <w:pPr>
        <w:pStyle w:val="ac"/>
        <w:rPr>
          <w:lang w:val="el-GR"/>
        </w:rPr>
      </w:pPr>
      <w:r>
        <w:rPr>
          <w:rStyle w:val="ad"/>
        </w:rPr>
        <w:footnoteRef/>
      </w:r>
      <w:r w:rsidRPr="001038E4">
        <w:rPr>
          <w:lang w:val="el-GR"/>
        </w:rPr>
        <w:t xml:space="preserve"> </w:t>
      </w:r>
      <w:r>
        <w:rPr>
          <w:lang w:val="el-GR"/>
        </w:rPr>
        <w:t xml:space="preserve"> Η υλοποίηση του προγράμματος τελεί υπό την αίρεση της έγκρισης από τις Ελληνικές</w:t>
      </w:r>
      <w:r w:rsidRPr="0062658E">
        <w:rPr>
          <w:lang w:val="el-GR"/>
        </w:rPr>
        <w:t xml:space="preserve"> </w:t>
      </w:r>
      <w:r>
        <w:rPr>
          <w:lang w:val="el-GR"/>
        </w:rPr>
        <w:t>Αρχές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17FAA"/>
    <w:multiLevelType w:val="multilevel"/>
    <w:tmpl w:val="CE16B4BA"/>
    <w:styleLink w:val="WW8Num1"/>
    <w:lvl w:ilvl="0">
      <w:start w:val="1"/>
      <w:numFmt w:val="decimal"/>
      <w:lvlText w:val="%1."/>
      <w:lvlJc w:val="left"/>
      <w:pPr>
        <w:ind w:left="1080" w:hanging="360"/>
      </w:pPr>
      <w:rPr>
        <w:rFonts w:ascii="Symbol" w:hAnsi="Symbol" w:cs="Symbol"/>
        <w:b/>
        <w:color w:val="FF0000"/>
        <w:sz w:val="24"/>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38C34A5"/>
    <w:multiLevelType w:val="hybridMultilevel"/>
    <w:tmpl w:val="3A122108"/>
    <w:lvl w:ilvl="0" w:tplc="49B890D2">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E03777"/>
    <w:multiLevelType w:val="multilevel"/>
    <w:tmpl w:val="27D80D14"/>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2"/>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7FB3"/>
    <w:rsid w:val="00112452"/>
    <w:rsid w:val="00197FB3"/>
    <w:rsid w:val="00206F7A"/>
    <w:rsid w:val="002A27F5"/>
    <w:rsid w:val="003102B0"/>
    <w:rsid w:val="00463CCA"/>
    <w:rsid w:val="005F1CD4"/>
    <w:rsid w:val="00602D92"/>
    <w:rsid w:val="0062658E"/>
    <w:rsid w:val="006600E6"/>
    <w:rsid w:val="008E6355"/>
    <w:rsid w:val="00955941"/>
    <w:rsid w:val="00AE5EEF"/>
    <w:rsid w:val="00C53170"/>
    <w:rsid w:val="00C966D3"/>
    <w:rsid w:val="00CA2328"/>
    <w:rsid w:val="00CA5A9A"/>
    <w:rsid w:val="00CA62A0"/>
    <w:rsid w:val="00CB5752"/>
    <w:rsid w:val="00DD00DB"/>
    <w:rsid w:val="00E65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62A0"/>
    <w:pPr>
      <w:widowControl/>
    </w:pPr>
    <w:rPr>
      <w:rFonts w:eastAsia="Times New Roman" w:cs="Times New Roman"/>
      <w:lang w:val="el-GR" w:bidi="ar-SA"/>
    </w:rPr>
  </w:style>
  <w:style w:type="paragraph" w:customStyle="1" w:styleId="Heading">
    <w:name w:val="Heading"/>
    <w:basedOn w:val="Standard"/>
    <w:next w:val="Textbody"/>
    <w:rsid w:val="00CA62A0"/>
    <w:pPr>
      <w:keepNext/>
      <w:spacing w:before="240" w:after="120"/>
    </w:pPr>
    <w:rPr>
      <w:rFonts w:ascii="Arial" w:eastAsia="Microsoft YaHei" w:hAnsi="Arial" w:cs="Arial"/>
      <w:sz w:val="28"/>
      <w:szCs w:val="28"/>
    </w:rPr>
  </w:style>
  <w:style w:type="paragraph" w:customStyle="1" w:styleId="Textbody">
    <w:name w:val="Text body"/>
    <w:basedOn w:val="Standard"/>
    <w:rsid w:val="00CA62A0"/>
    <w:pPr>
      <w:spacing w:after="120"/>
    </w:pPr>
  </w:style>
  <w:style w:type="paragraph" w:styleId="a3">
    <w:name w:val="List"/>
    <w:basedOn w:val="Textbody"/>
    <w:rsid w:val="00CA62A0"/>
    <w:rPr>
      <w:rFonts w:cs="Arial"/>
    </w:rPr>
  </w:style>
  <w:style w:type="paragraph" w:styleId="a4">
    <w:name w:val="caption"/>
    <w:basedOn w:val="Standard"/>
    <w:rsid w:val="00CA62A0"/>
    <w:pPr>
      <w:suppressLineNumbers/>
      <w:spacing w:before="120" w:after="120"/>
    </w:pPr>
    <w:rPr>
      <w:rFonts w:cs="Arial"/>
      <w:i/>
      <w:iCs/>
    </w:rPr>
  </w:style>
  <w:style w:type="paragraph" w:customStyle="1" w:styleId="Index">
    <w:name w:val="Index"/>
    <w:basedOn w:val="Standard"/>
    <w:rsid w:val="00CA62A0"/>
    <w:pPr>
      <w:suppressLineNumbers/>
    </w:pPr>
    <w:rPr>
      <w:rFonts w:cs="Arial"/>
    </w:rPr>
  </w:style>
  <w:style w:type="paragraph" w:styleId="a5">
    <w:name w:val="header"/>
    <w:basedOn w:val="Standard"/>
    <w:rsid w:val="00CA62A0"/>
    <w:pPr>
      <w:tabs>
        <w:tab w:val="center" w:pos="4536"/>
        <w:tab w:val="right" w:pos="9072"/>
      </w:tabs>
    </w:pPr>
  </w:style>
  <w:style w:type="paragraph" w:styleId="a6">
    <w:name w:val="footer"/>
    <w:basedOn w:val="Standard"/>
    <w:rsid w:val="00CA62A0"/>
    <w:pPr>
      <w:tabs>
        <w:tab w:val="center" w:pos="4536"/>
        <w:tab w:val="right" w:pos="9072"/>
      </w:tabs>
    </w:pPr>
  </w:style>
  <w:style w:type="paragraph" w:customStyle="1" w:styleId="Paragraphestandard">
    <w:name w:val="[Paragraphe standard]"/>
    <w:basedOn w:val="Standard"/>
    <w:rsid w:val="00CA62A0"/>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CA62A0"/>
    <w:pPr>
      <w:shd w:val="clear" w:color="auto" w:fill="000080"/>
    </w:pPr>
    <w:rPr>
      <w:rFonts w:ascii="Tahoma" w:hAnsi="Tahoma" w:cs="Tahoma"/>
    </w:rPr>
  </w:style>
  <w:style w:type="paragraph" w:customStyle="1" w:styleId="Critredediffusion">
    <w:name w:val="Critère de diffusion"/>
    <w:basedOn w:val="Standard"/>
    <w:rsid w:val="00CA62A0"/>
    <w:rPr>
      <w:szCs w:val="20"/>
      <w:lang w:val="fr-FR"/>
    </w:rPr>
  </w:style>
  <w:style w:type="paragraph" w:styleId="a8">
    <w:name w:val="Balloon Text"/>
    <w:basedOn w:val="Standard"/>
    <w:rsid w:val="00CA62A0"/>
    <w:rPr>
      <w:rFonts w:ascii="Tahoma" w:hAnsi="Tahoma" w:cs="Tahoma"/>
      <w:sz w:val="16"/>
      <w:szCs w:val="16"/>
    </w:rPr>
  </w:style>
  <w:style w:type="paragraph" w:styleId="-HTML">
    <w:name w:val="HTML Preformatted"/>
    <w:basedOn w:val="Standard"/>
    <w:rsid w:val="00CA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CA62A0"/>
    <w:pPr>
      <w:spacing w:before="280" w:after="280"/>
    </w:pPr>
    <w:rPr>
      <w:rFonts w:eastAsia="SimSun, 宋体"/>
      <w:lang w:val="fr-FR"/>
    </w:rPr>
  </w:style>
  <w:style w:type="paragraph" w:styleId="a9">
    <w:name w:val="List Paragraph"/>
    <w:basedOn w:val="Standard"/>
    <w:rsid w:val="00CA62A0"/>
    <w:pPr>
      <w:spacing w:after="200" w:line="276" w:lineRule="auto"/>
      <w:ind w:left="720"/>
    </w:pPr>
    <w:rPr>
      <w:rFonts w:ascii="Calibri" w:eastAsia="Calibri" w:hAnsi="Calibri"/>
      <w:sz w:val="22"/>
      <w:szCs w:val="22"/>
    </w:rPr>
  </w:style>
  <w:style w:type="character" w:customStyle="1" w:styleId="WW8Num1z0">
    <w:name w:val="WW8Num1z0"/>
    <w:rsid w:val="00CA62A0"/>
    <w:rPr>
      <w:rFonts w:ascii="Symbol" w:hAnsi="Symbol" w:cs="Symbol"/>
      <w:b/>
      <w:color w:val="FF0000"/>
      <w:sz w:val="24"/>
      <w:szCs w:val="24"/>
      <w:lang w:val="fr-FR"/>
    </w:rPr>
  </w:style>
  <w:style w:type="character" w:customStyle="1" w:styleId="WW8Num2z0">
    <w:name w:val="WW8Num2z0"/>
    <w:rsid w:val="00CA62A0"/>
  </w:style>
  <w:style w:type="character" w:customStyle="1" w:styleId="WW8Num2z1">
    <w:name w:val="WW8Num2z1"/>
    <w:rsid w:val="00CA62A0"/>
  </w:style>
  <w:style w:type="character" w:customStyle="1" w:styleId="WW8Num2z2">
    <w:name w:val="WW8Num2z2"/>
    <w:rsid w:val="00CA62A0"/>
  </w:style>
  <w:style w:type="character" w:customStyle="1" w:styleId="WW8Num2z3">
    <w:name w:val="WW8Num2z3"/>
    <w:rsid w:val="00CA62A0"/>
  </w:style>
  <w:style w:type="character" w:customStyle="1" w:styleId="WW8Num2z4">
    <w:name w:val="WW8Num2z4"/>
    <w:rsid w:val="00CA62A0"/>
  </w:style>
  <w:style w:type="character" w:customStyle="1" w:styleId="WW8Num2z5">
    <w:name w:val="WW8Num2z5"/>
    <w:rsid w:val="00CA62A0"/>
  </w:style>
  <w:style w:type="character" w:customStyle="1" w:styleId="WW8Num2z6">
    <w:name w:val="WW8Num2z6"/>
    <w:rsid w:val="00CA62A0"/>
  </w:style>
  <w:style w:type="character" w:customStyle="1" w:styleId="WW8Num2z7">
    <w:name w:val="WW8Num2z7"/>
    <w:rsid w:val="00CA62A0"/>
  </w:style>
  <w:style w:type="character" w:customStyle="1" w:styleId="WW8Num2z8">
    <w:name w:val="WW8Num2z8"/>
    <w:rsid w:val="00CA62A0"/>
  </w:style>
  <w:style w:type="character" w:customStyle="1" w:styleId="1">
    <w:name w:val="Προεπιλεγμένη γραμματοσειρά1"/>
    <w:rsid w:val="00CA62A0"/>
  </w:style>
  <w:style w:type="character" w:customStyle="1" w:styleId="WW8Num1z1">
    <w:name w:val="WW8Num1z1"/>
    <w:rsid w:val="00CA62A0"/>
    <w:rPr>
      <w:rFonts w:ascii="Courier New" w:hAnsi="Courier New" w:cs="Courier New"/>
    </w:rPr>
  </w:style>
  <w:style w:type="character" w:customStyle="1" w:styleId="WW8Num1z2">
    <w:name w:val="WW8Num1z2"/>
    <w:rsid w:val="00CA62A0"/>
    <w:rPr>
      <w:rFonts w:ascii="Wingdings" w:hAnsi="Wingdings" w:cs="Wingdings"/>
    </w:rPr>
  </w:style>
  <w:style w:type="character" w:customStyle="1" w:styleId="WW8Num3z0">
    <w:name w:val="WW8Num3z0"/>
    <w:rsid w:val="00CA62A0"/>
  </w:style>
  <w:style w:type="character" w:customStyle="1" w:styleId="WW8Num3z1">
    <w:name w:val="WW8Num3z1"/>
    <w:rsid w:val="00CA62A0"/>
  </w:style>
  <w:style w:type="character" w:customStyle="1" w:styleId="WW8Num3z2">
    <w:name w:val="WW8Num3z2"/>
    <w:rsid w:val="00CA62A0"/>
  </w:style>
  <w:style w:type="character" w:customStyle="1" w:styleId="WW8Num3z3">
    <w:name w:val="WW8Num3z3"/>
    <w:rsid w:val="00CA62A0"/>
  </w:style>
  <w:style w:type="character" w:customStyle="1" w:styleId="WW8Num3z4">
    <w:name w:val="WW8Num3z4"/>
    <w:rsid w:val="00CA62A0"/>
  </w:style>
  <w:style w:type="character" w:customStyle="1" w:styleId="WW8Num3z5">
    <w:name w:val="WW8Num3z5"/>
    <w:rsid w:val="00CA62A0"/>
  </w:style>
  <w:style w:type="character" w:customStyle="1" w:styleId="WW8Num3z6">
    <w:name w:val="WW8Num3z6"/>
    <w:rsid w:val="00CA62A0"/>
  </w:style>
  <w:style w:type="character" w:customStyle="1" w:styleId="WW8Num3z7">
    <w:name w:val="WW8Num3z7"/>
    <w:rsid w:val="00CA62A0"/>
  </w:style>
  <w:style w:type="character" w:customStyle="1" w:styleId="WW8Num3z8">
    <w:name w:val="WW8Num3z8"/>
    <w:rsid w:val="00CA62A0"/>
  </w:style>
  <w:style w:type="character" w:customStyle="1" w:styleId="WW8Num4z0">
    <w:name w:val="WW8Num4z0"/>
    <w:rsid w:val="00CA62A0"/>
    <w:rPr>
      <w:rFonts w:ascii="Calibri" w:eastAsia="Calibri" w:hAnsi="Calibri" w:cs="Times New Roman"/>
    </w:rPr>
  </w:style>
  <w:style w:type="character" w:customStyle="1" w:styleId="WW8Num4z1">
    <w:name w:val="WW8Num4z1"/>
    <w:rsid w:val="00CA62A0"/>
    <w:rPr>
      <w:rFonts w:ascii="Courier New" w:hAnsi="Courier New" w:cs="Courier New"/>
    </w:rPr>
  </w:style>
  <w:style w:type="character" w:customStyle="1" w:styleId="WW8Num4z2">
    <w:name w:val="WW8Num4z2"/>
    <w:rsid w:val="00CA62A0"/>
    <w:rPr>
      <w:rFonts w:ascii="Wingdings" w:hAnsi="Wingdings" w:cs="Wingdings"/>
    </w:rPr>
  </w:style>
  <w:style w:type="character" w:customStyle="1" w:styleId="WW8Num4z3">
    <w:name w:val="WW8Num4z3"/>
    <w:rsid w:val="00CA62A0"/>
    <w:rPr>
      <w:rFonts w:ascii="Symbol" w:hAnsi="Symbol" w:cs="Symbol"/>
    </w:rPr>
  </w:style>
  <w:style w:type="character" w:customStyle="1" w:styleId="WW8Num5z0">
    <w:name w:val="WW8Num5z0"/>
    <w:rsid w:val="00CA62A0"/>
    <w:rPr>
      <w:rFonts w:ascii="Calibri" w:eastAsia="Calibri" w:hAnsi="Calibri" w:cs="Times New Roman"/>
    </w:rPr>
  </w:style>
  <w:style w:type="character" w:customStyle="1" w:styleId="WW8Num5z1">
    <w:name w:val="WW8Num5z1"/>
    <w:rsid w:val="00CA62A0"/>
    <w:rPr>
      <w:rFonts w:ascii="Courier New" w:hAnsi="Courier New" w:cs="Courier New"/>
    </w:rPr>
  </w:style>
  <w:style w:type="character" w:customStyle="1" w:styleId="WW8Num5z2">
    <w:name w:val="WW8Num5z2"/>
    <w:rsid w:val="00CA62A0"/>
    <w:rPr>
      <w:rFonts w:ascii="Wingdings" w:hAnsi="Wingdings" w:cs="Wingdings"/>
    </w:rPr>
  </w:style>
  <w:style w:type="character" w:customStyle="1" w:styleId="WW8Num5z3">
    <w:name w:val="WW8Num5z3"/>
    <w:rsid w:val="00CA62A0"/>
    <w:rPr>
      <w:rFonts w:ascii="Symbol" w:hAnsi="Symbol" w:cs="Symbol"/>
    </w:rPr>
  </w:style>
  <w:style w:type="character" w:customStyle="1" w:styleId="WW8Num6z0">
    <w:name w:val="WW8Num6z0"/>
    <w:rsid w:val="00CA62A0"/>
    <w:rPr>
      <w:rFonts w:ascii="Courier New" w:hAnsi="Courier New" w:cs="Courier New"/>
    </w:rPr>
  </w:style>
  <w:style w:type="character" w:customStyle="1" w:styleId="WW8Num6z2">
    <w:name w:val="WW8Num6z2"/>
    <w:rsid w:val="00CA62A0"/>
    <w:rPr>
      <w:rFonts w:ascii="Wingdings" w:hAnsi="Wingdings" w:cs="Wingdings"/>
    </w:rPr>
  </w:style>
  <w:style w:type="character" w:customStyle="1" w:styleId="WW8Num6z3">
    <w:name w:val="WW8Num6z3"/>
    <w:rsid w:val="00CA62A0"/>
    <w:rPr>
      <w:rFonts w:ascii="Symbol" w:hAnsi="Symbol" w:cs="Symbol"/>
    </w:rPr>
  </w:style>
  <w:style w:type="character" w:customStyle="1" w:styleId="WW8Num7z0">
    <w:name w:val="WW8Num7z0"/>
    <w:rsid w:val="00CA62A0"/>
    <w:rPr>
      <w:rFonts w:ascii="Symbol" w:hAnsi="Symbol" w:cs="Symbol"/>
    </w:rPr>
  </w:style>
  <w:style w:type="character" w:customStyle="1" w:styleId="WW8Num7z1">
    <w:name w:val="WW8Num7z1"/>
    <w:rsid w:val="00CA62A0"/>
    <w:rPr>
      <w:rFonts w:ascii="Courier New" w:hAnsi="Courier New" w:cs="Courier New"/>
    </w:rPr>
  </w:style>
  <w:style w:type="character" w:customStyle="1" w:styleId="WW8Num7z2">
    <w:name w:val="WW8Num7z2"/>
    <w:rsid w:val="00CA62A0"/>
    <w:rPr>
      <w:rFonts w:ascii="Wingdings" w:hAnsi="Wingdings" w:cs="Wingdings"/>
    </w:rPr>
  </w:style>
  <w:style w:type="character" w:customStyle="1" w:styleId="WW8Num8z0">
    <w:name w:val="WW8Num8z0"/>
    <w:rsid w:val="00CA62A0"/>
    <w:rPr>
      <w:rFonts w:ascii="Symbol" w:hAnsi="Symbol" w:cs="Symbol"/>
    </w:rPr>
  </w:style>
  <w:style w:type="character" w:customStyle="1" w:styleId="WW8Num8z1">
    <w:name w:val="WW8Num8z1"/>
    <w:rsid w:val="00CA62A0"/>
    <w:rPr>
      <w:rFonts w:ascii="Courier New" w:hAnsi="Courier New" w:cs="Courier New"/>
    </w:rPr>
  </w:style>
  <w:style w:type="character" w:customStyle="1" w:styleId="WW8Num8z2">
    <w:name w:val="WW8Num8z2"/>
    <w:rsid w:val="00CA62A0"/>
    <w:rPr>
      <w:rFonts w:ascii="Wingdings" w:hAnsi="Wingdings" w:cs="Wingdings"/>
    </w:rPr>
  </w:style>
  <w:style w:type="character" w:customStyle="1" w:styleId="WW8Num9z0">
    <w:name w:val="WW8Num9z0"/>
    <w:rsid w:val="00CA62A0"/>
    <w:rPr>
      <w:rFonts w:ascii="Wingdings" w:hAnsi="Wingdings" w:cs="Wingdings"/>
    </w:rPr>
  </w:style>
  <w:style w:type="character" w:customStyle="1" w:styleId="WW8Num9z1">
    <w:name w:val="WW8Num9z1"/>
    <w:rsid w:val="00CA62A0"/>
    <w:rPr>
      <w:rFonts w:ascii="Courier New" w:hAnsi="Courier New" w:cs="Courier New"/>
    </w:rPr>
  </w:style>
  <w:style w:type="character" w:customStyle="1" w:styleId="WW8Num9z3">
    <w:name w:val="WW8Num9z3"/>
    <w:rsid w:val="00CA62A0"/>
    <w:rPr>
      <w:rFonts w:ascii="Symbol" w:hAnsi="Symbol" w:cs="Symbol"/>
    </w:rPr>
  </w:style>
  <w:style w:type="character" w:customStyle="1" w:styleId="WW8Num10z0">
    <w:name w:val="WW8Num10z0"/>
    <w:rsid w:val="00CA62A0"/>
  </w:style>
  <w:style w:type="character" w:customStyle="1" w:styleId="WW8Num10z1">
    <w:name w:val="WW8Num10z1"/>
    <w:rsid w:val="00CA62A0"/>
  </w:style>
  <w:style w:type="character" w:customStyle="1" w:styleId="WW8Num10z2">
    <w:name w:val="WW8Num10z2"/>
    <w:rsid w:val="00CA62A0"/>
  </w:style>
  <w:style w:type="character" w:customStyle="1" w:styleId="WW8Num10z3">
    <w:name w:val="WW8Num10z3"/>
    <w:rsid w:val="00CA62A0"/>
  </w:style>
  <w:style w:type="character" w:customStyle="1" w:styleId="WW8Num10z4">
    <w:name w:val="WW8Num10z4"/>
    <w:rsid w:val="00CA62A0"/>
  </w:style>
  <w:style w:type="character" w:customStyle="1" w:styleId="WW8Num10z5">
    <w:name w:val="WW8Num10z5"/>
    <w:rsid w:val="00CA62A0"/>
  </w:style>
  <w:style w:type="character" w:customStyle="1" w:styleId="WW8Num10z6">
    <w:name w:val="WW8Num10z6"/>
    <w:rsid w:val="00CA62A0"/>
  </w:style>
  <w:style w:type="character" w:customStyle="1" w:styleId="WW8Num10z7">
    <w:name w:val="WW8Num10z7"/>
    <w:rsid w:val="00CA62A0"/>
  </w:style>
  <w:style w:type="character" w:customStyle="1" w:styleId="WW8Num10z8">
    <w:name w:val="WW8Num10z8"/>
    <w:rsid w:val="00CA62A0"/>
  </w:style>
  <w:style w:type="character" w:customStyle="1" w:styleId="WW8Num11z0">
    <w:name w:val="WW8Num11z0"/>
    <w:rsid w:val="00CA62A0"/>
    <w:rPr>
      <w:rFonts w:ascii="Wingdings" w:hAnsi="Wingdings" w:cs="Wingdings"/>
    </w:rPr>
  </w:style>
  <w:style w:type="character" w:customStyle="1" w:styleId="WW8Num11z1">
    <w:name w:val="WW8Num11z1"/>
    <w:rsid w:val="00CA62A0"/>
    <w:rPr>
      <w:rFonts w:ascii="Courier New" w:hAnsi="Courier New" w:cs="Courier New"/>
    </w:rPr>
  </w:style>
  <w:style w:type="character" w:customStyle="1" w:styleId="WW8Num11z3">
    <w:name w:val="WW8Num11z3"/>
    <w:rsid w:val="00CA62A0"/>
    <w:rPr>
      <w:rFonts w:ascii="Symbol" w:hAnsi="Symbol" w:cs="Symbol"/>
    </w:rPr>
  </w:style>
  <w:style w:type="character" w:customStyle="1" w:styleId="WW8Num12z0">
    <w:name w:val="WW8Num12z0"/>
    <w:rsid w:val="00CA62A0"/>
    <w:rPr>
      <w:rFonts w:ascii="Symbol" w:eastAsia="Times New Roman" w:hAnsi="Symbol" w:cs="Symbol"/>
      <w:sz w:val="24"/>
      <w:szCs w:val="24"/>
    </w:rPr>
  </w:style>
  <w:style w:type="character" w:customStyle="1" w:styleId="WW8Num12z1">
    <w:name w:val="WW8Num12z1"/>
    <w:rsid w:val="00CA62A0"/>
    <w:rPr>
      <w:rFonts w:ascii="Courier New" w:hAnsi="Courier New" w:cs="Courier New"/>
    </w:rPr>
  </w:style>
  <w:style w:type="character" w:customStyle="1" w:styleId="WW8Num12z2">
    <w:name w:val="WW8Num12z2"/>
    <w:rsid w:val="00CA62A0"/>
    <w:rPr>
      <w:rFonts w:ascii="Wingdings" w:hAnsi="Wingdings" w:cs="Wingdings"/>
    </w:rPr>
  </w:style>
  <w:style w:type="character" w:customStyle="1" w:styleId="WW8Num13z0">
    <w:name w:val="WW8Num13z0"/>
    <w:rsid w:val="00CA62A0"/>
    <w:rPr>
      <w:rFonts w:ascii="Symbol" w:hAnsi="Symbol" w:cs="Symbol"/>
    </w:rPr>
  </w:style>
  <w:style w:type="character" w:customStyle="1" w:styleId="WW8Num13z1">
    <w:name w:val="WW8Num13z1"/>
    <w:rsid w:val="00CA62A0"/>
    <w:rPr>
      <w:rFonts w:ascii="Courier New" w:hAnsi="Courier New" w:cs="Courier New"/>
    </w:rPr>
  </w:style>
  <w:style w:type="character" w:customStyle="1" w:styleId="WW8Num13z2">
    <w:name w:val="WW8Num13z2"/>
    <w:rsid w:val="00CA62A0"/>
    <w:rPr>
      <w:rFonts w:ascii="Wingdings" w:hAnsi="Wingdings" w:cs="Wingdings"/>
    </w:rPr>
  </w:style>
  <w:style w:type="character" w:customStyle="1" w:styleId="WW8Num14z0">
    <w:name w:val="WW8Num14z0"/>
    <w:rsid w:val="00CA62A0"/>
    <w:rPr>
      <w:rFonts w:cs="Arial"/>
      <w:sz w:val="24"/>
      <w:szCs w:val="24"/>
    </w:rPr>
  </w:style>
  <w:style w:type="character" w:customStyle="1" w:styleId="WW8Num14z1">
    <w:name w:val="WW8Num14z1"/>
    <w:rsid w:val="00CA62A0"/>
  </w:style>
  <w:style w:type="character" w:customStyle="1" w:styleId="WW8Num14z2">
    <w:name w:val="WW8Num14z2"/>
    <w:rsid w:val="00CA62A0"/>
  </w:style>
  <w:style w:type="character" w:customStyle="1" w:styleId="WW8Num14z3">
    <w:name w:val="WW8Num14z3"/>
    <w:rsid w:val="00CA62A0"/>
  </w:style>
  <w:style w:type="character" w:customStyle="1" w:styleId="WW8Num14z4">
    <w:name w:val="WW8Num14z4"/>
    <w:rsid w:val="00CA62A0"/>
  </w:style>
  <w:style w:type="character" w:customStyle="1" w:styleId="WW8Num14z5">
    <w:name w:val="WW8Num14z5"/>
    <w:rsid w:val="00CA62A0"/>
  </w:style>
  <w:style w:type="character" w:customStyle="1" w:styleId="WW8Num14z6">
    <w:name w:val="WW8Num14z6"/>
    <w:rsid w:val="00CA62A0"/>
  </w:style>
  <w:style w:type="character" w:customStyle="1" w:styleId="WW8Num14z7">
    <w:name w:val="WW8Num14z7"/>
    <w:rsid w:val="00CA62A0"/>
  </w:style>
  <w:style w:type="character" w:customStyle="1" w:styleId="WW8Num14z8">
    <w:name w:val="WW8Num14z8"/>
    <w:rsid w:val="00CA62A0"/>
  </w:style>
  <w:style w:type="character" w:customStyle="1" w:styleId="WW8Num15z0">
    <w:name w:val="WW8Num15z0"/>
    <w:rsid w:val="00CA62A0"/>
    <w:rPr>
      <w:rFonts w:ascii="Sylfaen" w:hAnsi="Sylfaen" w:cs="Sylfaen"/>
    </w:rPr>
  </w:style>
  <w:style w:type="character" w:customStyle="1" w:styleId="WW8Num15z1">
    <w:name w:val="WW8Num15z1"/>
    <w:rsid w:val="00CA62A0"/>
    <w:rPr>
      <w:rFonts w:ascii="Courier New" w:hAnsi="Courier New" w:cs="Courier New"/>
    </w:rPr>
  </w:style>
  <w:style w:type="character" w:customStyle="1" w:styleId="WW8Num15z2">
    <w:name w:val="WW8Num15z2"/>
    <w:rsid w:val="00CA62A0"/>
    <w:rPr>
      <w:rFonts w:ascii="Wingdings" w:hAnsi="Wingdings" w:cs="Wingdings"/>
    </w:rPr>
  </w:style>
  <w:style w:type="character" w:customStyle="1" w:styleId="WW8Num15z3">
    <w:name w:val="WW8Num15z3"/>
    <w:rsid w:val="00CA62A0"/>
    <w:rPr>
      <w:rFonts w:ascii="Symbol" w:hAnsi="Symbol" w:cs="Symbol"/>
    </w:rPr>
  </w:style>
  <w:style w:type="character" w:customStyle="1" w:styleId="Internetlink">
    <w:name w:val="Internet link"/>
    <w:rsid w:val="00CA62A0"/>
    <w:rPr>
      <w:color w:val="0000FF"/>
      <w:u w:val="single"/>
    </w:rPr>
  </w:style>
  <w:style w:type="character" w:customStyle="1" w:styleId="caps">
    <w:name w:val="caps"/>
    <w:basedOn w:val="a0"/>
    <w:rsid w:val="00CA62A0"/>
  </w:style>
  <w:style w:type="character" w:styleId="aa">
    <w:name w:val="Emphasis"/>
    <w:rsid w:val="00CA62A0"/>
    <w:rPr>
      <w:i/>
      <w:iCs/>
    </w:rPr>
  </w:style>
  <w:style w:type="character" w:customStyle="1" w:styleId="Marquedecommentaire1">
    <w:name w:val="Marque de commentaire1"/>
    <w:rsid w:val="00CA62A0"/>
    <w:rPr>
      <w:sz w:val="16"/>
      <w:szCs w:val="16"/>
    </w:rPr>
  </w:style>
  <w:style w:type="character" w:customStyle="1" w:styleId="st">
    <w:name w:val="st"/>
    <w:rsid w:val="00CA62A0"/>
  </w:style>
  <w:style w:type="character" w:customStyle="1" w:styleId="VisitedInternetLink">
    <w:name w:val="Visited Internet Link"/>
    <w:rsid w:val="00CA62A0"/>
    <w:rPr>
      <w:color w:val="954F72"/>
      <w:u w:val="single"/>
    </w:rPr>
  </w:style>
  <w:style w:type="character" w:customStyle="1" w:styleId="TextedebullesCar">
    <w:name w:val="Texte de bulles Car"/>
    <w:rsid w:val="00CA62A0"/>
    <w:rPr>
      <w:rFonts w:ascii="Tahoma" w:hAnsi="Tahoma" w:cs="Tahoma"/>
      <w:sz w:val="16"/>
      <w:szCs w:val="16"/>
      <w:lang w:val="el-GR"/>
    </w:rPr>
  </w:style>
  <w:style w:type="character" w:customStyle="1" w:styleId="StrongEmphasis">
    <w:name w:val="Strong Emphasis"/>
    <w:rsid w:val="00CA62A0"/>
    <w:rPr>
      <w:b/>
      <w:bCs/>
    </w:rPr>
  </w:style>
  <w:style w:type="numbering" w:customStyle="1" w:styleId="WW8Num1">
    <w:name w:val="WW8Num1"/>
    <w:basedOn w:val="a2"/>
    <w:rsid w:val="00CA62A0"/>
    <w:pPr>
      <w:numPr>
        <w:numId w:val="1"/>
      </w:numPr>
    </w:pPr>
  </w:style>
  <w:style w:type="numbering" w:customStyle="1" w:styleId="WW8Num2">
    <w:name w:val="WW8Num2"/>
    <w:basedOn w:val="a2"/>
    <w:rsid w:val="00CA62A0"/>
    <w:pPr>
      <w:numPr>
        <w:numId w:val="2"/>
      </w:numPr>
    </w:pPr>
  </w:style>
  <w:style w:type="table" w:styleId="ab">
    <w:name w:val="Table Grid"/>
    <w:basedOn w:val="a1"/>
    <w:uiPriority w:val="39"/>
    <w:rsid w:val="0046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
    <w:uiPriority w:val="99"/>
    <w:semiHidden/>
    <w:unhideWhenUsed/>
    <w:rsid w:val="00CA5A9A"/>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
    <w:name w:val="Κείμενο υποσημείωσης Char"/>
    <w:basedOn w:val="a0"/>
    <w:link w:val="ac"/>
    <w:uiPriority w:val="99"/>
    <w:semiHidden/>
    <w:rsid w:val="00CA5A9A"/>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CA5A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8291">
      <w:bodyDiv w:val="1"/>
      <w:marLeft w:val="0"/>
      <w:marRight w:val="0"/>
      <w:marTop w:val="0"/>
      <w:marBottom w:val="0"/>
      <w:divBdr>
        <w:top w:val="none" w:sz="0" w:space="0" w:color="auto"/>
        <w:left w:val="none" w:sz="0" w:space="0" w:color="auto"/>
        <w:bottom w:val="none" w:sz="0" w:space="0" w:color="auto"/>
        <w:right w:val="none" w:sz="0" w:space="0" w:color="auto"/>
      </w:divBdr>
    </w:div>
    <w:div w:id="19545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2003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Mary</cp:lastModifiedBy>
  <cp:revision>2</cp:revision>
  <cp:lastPrinted>2019-02-25T15:50:00Z</cp:lastPrinted>
  <dcterms:created xsi:type="dcterms:W3CDTF">2020-06-01T06:16:00Z</dcterms:created>
  <dcterms:modified xsi:type="dcterms:W3CDTF">2020-06-01T06:16:00Z</dcterms:modified>
</cp:coreProperties>
</file>